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1F0" w:rsidRDefault="00CE61F0" w:rsidP="00A03D70">
      <w:pPr>
        <w:pStyle w:val="a4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</w:rPr>
      </w:pPr>
    </w:p>
    <w:p w:rsidR="00A03D70" w:rsidRDefault="00356941" w:rsidP="00A03D70">
      <w:pPr>
        <w:pStyle w:val="a4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</w:rPr>
      </w:pPr>
      <w:r w:rsidRPr="00930753">
        <w:rPr>
          <w:rStyle w:val="a3"/>
          <w:color w:val="000000"/>
          <w:sz w:val="28"/>
          <w:szCs w:val="28"/>
        </w:rPr>
        <w:t xml:space="preserve">Порядок </w:t>
      </w:r>
    </w:p>
    <w:p w:rsidR="00356941" w:rsidRPr="00930753" w:rsidRDefault="00356941" w:rsidP="00A03D70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0753">
        <w:rPr>
          <w:rStyle w:val="a3"/>
          <w:color w:val="000000"/>
          <w:sz w:val="28"/>
          <w:szCs w:val="28"/>
        </w:rPr>
        <w:t xml:space="preserve">работы комиссии </w:t>
      </w:r>
      <w:r w:rsidR="00C6065B">
        <w:rPr>
          <w:rStyle w:val="a3"/>
          <w:color w:val="000000"/>
          <w:sz w:val="28"/>
          <w:szCs w:val="28"/>
        </w:rPr>
        <w:t xml:space="preserve">по </w:t>
      </w:r>
      <w:r w:rsidRPr="00930753">
        <w:rPr>
          <w:rStyle w:val="a3"/>
          <w:color w:val="000000"/>
          <w:sz w:val="28"/>
          <w:szCs w:val="28"/>
        </w:rPr>
        <w:t xml:space="preserve">соблюдению требований к служебному поведению государственных гражданских служащих </w:t>
      </w:r>
      <w:r w:rsidR="00A03D70">
        <w:rPr>
          <w:rStyle w:val="a3"/>
          <w:color w:val="000000"/>
          <w:sz w:val="28"/>
          <w:szCs w:val="28"/>
        </w:rPr>
        <w:t xml:space="preserve">УФНС России </w:t>
      </w:r>
      <w:r w:rsidRPr="00930753">
        <w:rPr>
          <w:rStyle w:val="a3"/>
          <w:color w:val="000000"/>
          <w:sz w:val="28"/>
          <w:szCs w:val="28"/>
        </w:rPr>
        <w:t>по Астраханской области и урегулированию конфликта интересов</w:t>
      </w:r>
    </w:p>
    <w:p w:rsidR="00930753" w:rsidRDefault="00930753" w:rsidP="00930753">
      <w:pPr>
        <w:pStyle w:val="a4"/>
        <w:jc w:val="both"/>
        <w:rPr>
          <w:color w:val="000000"/>
          <w:sz w:val="28"/>
          <w:szCs w:val="28"/>
        </w:rPr>
      </w:pPr>
    </w:p>
    <w:p w:rsidR="00356941" w:rsidRPr="00930753" w:rsidRDefault="00356941" w:rsidP="0054655D">
      <w:pPr>
        <w:pStyle w:val="a4"/>
        <w:jc w:val="center"/>
        <w:rPr>
          <w:color w:val="000000"/>
          <w:sz w:val="28"/>
          <w:szCs w:val="28"/>
        </w:rPr>
      </w:pPr>
      <w:r w:rsidRPr="00930753">
        <w:rPr>
          <w:color w:val="000000"/>
          <w:sz w:val="28"/>
          <w:szCs w:val="28"/>
        </w:rPr>
        <w:t>I. Общие положения</w:t>
      </w:r>
    </w:p>
    <w:p w:rsidR="00356941" w:rsidRPr="00930753" w:rsidRDefault="00356941" w:rsidP="00930753">
      <w:pPr>
        <w:pStyle w:val="a4"/>
        <w:jc w:val="both"/>
        <w:rPr>
          <w:color w:val="000000"/>
          <w:sz w:val="28"/>
          <w:szCs w:val="28"/>
        </w:rPr>
      </w:pPr>
      <w:r w:rsidRPr="00930753">
        <w:rPr>
          <w:color w:val="000000"/>
          <w:sz w:val="28"/>
          <w:szCs w:val="28"/>
        </w:rPr>
        <w:t xml:space="preserve">1. Настоящим документом определяется порядок работы комиссии по соблюдению требований к служебному поведению государственных гражданских служащих </w:t>
      </w:r>
      <w:r w:rsidR="00DD714B" w:rsidRPr="00930753">
        <w:rPr>
          <w:color w:val="000000"/>
          <w:sz w:val="28"/>
          <w:szCs w:val="28"/>
        </w:rPr>
        <w:t>УФНС России по Астраханской области</w:t>
      </w:r>
      <w:r w:rsidRPr="00930753">
        <w:rPr>
          <w:color w:val="000000"/>
          <w:sz w:val="28"/>
          <w:szCs w:val="28"/>
        </w:rPr>
        <w:t xml:space="preserve"> и урегулированию конфликта интересов (далее - комиссия).</w:t>
      </w:r>
    </w:p>
    <w:p w:rsidR="006241F0" w:rsidRPr="00644847" w:rsidRDefault="006241F0" w:rsidP="006241F0">
      <w:pPr>
        <w:pStyle w:val="a4"/>
        <w:jc w:val="both"/>
        <w:rPr>
          <w:sz w:val="28"/>
          <w:szCs w:val="28"/>
        </w:rPr>
      </w:pPr>
      <w:r w:rsidRPr="00930753">
        <w:rPr>
          <w:color w:val="000000"/>
          <w:sz w:val="28"/>
          <w:szCs w:val="28"/>
        </w:rPr>
        <w:t xml:space="preserve">2. </w:t>
      </w:r>
      <w:proofErr w:type="gramStart"/>
      <w:r w:rsidRPr="00644847">
        <w:rPr>
          <w:sz w:val="28"/>
          <w:szCs w:val="28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Федеральным законом от 27 июля 2004 г. № 79-ФЗ «О государственной гражданской службе Российской Федерации» (далее – Федеральный закон),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</w:t>
      </w:r>
      <w:proofErr w:type="gramEnd"/>
      <w:r w:rsidRPr="00644847">
        <w:rPr>
          <w:sz w:val="28"/>
          <w:szCs w:val="28"/>
        </w:rPr>
        <w:t xml:space="preserve"> 1 июля 2010 г. № 821 «О комиссиях по соблюдению требований к служебному поведению федеральных государственных служащих и урегулированию конфликта интересов», Федеральным законом от 25 декабря 2008 № 273-ФЗ «О противодействии коррупции», а также настоящим Порядком.</w:t>
      </w:r>
    </w:p>
    <w:p w:rsidR="00356941" w:rsidRPr="00644847" w:rsidRDefault="00356941" w:rsidP="00930753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>3. Основными задачами комиссии являются:</w:t>
      </w:r>
    </w:p>
    <w:p w:rsidR="00356941" w:rsidRPr="00644847" w:rsidRDefault="00356941" w:rsidP="00930753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 xml:space="preserve">а) содействие ФНС России в обеспечении соблюдения государственными гражданскими служащими </w:t>
      </w:r>
      <w:r w:rsidR="004C79FC" w:rsidRPr="00644847">
        <w:rPr>
          <w:sz w:val="28"/>
          <w:szCs w:val="28"/>
        </w:rPr>
        <w:t>У</w:t>
      </w:r>
      <w:r w:rsidRPr="00644847">
        <w:rPr>
          <w:sz w:val="28"/>
          <w:szCs w:val="28"/>
        </w:rPr>
        <w:t xml:space="preserve">ФНС России </w:t>
      </w:r>
      <w:r w:rsidR="004C79FC" w:rsidRPr="00644847">
        <w:rPr>
          <w:sz w:val="28"/>
          <w:szCs w:val="28"/>
        </w:rPr>
        <w:t xml:space="preserve">по Астраханской области </w:t>
      </w:r>
      <w:r w:rsidRPr="00644847">
        <w:rPr>
          <w:sz w:val="28"/>
          <w:szCs w:val="28"/>
        </w:rPr>
        <w:t>(далее - гражданские служащие, гражданский служащий) требований к служебному поведению;</w:t>
      </w:r>
    </w:p>
    <w:p w:rsidR="00356941" w:rsidRPr="00644847" w:rsidRDefault="00356941" w:rsidP="00930753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>б) содействие ФНС России в урегулировании конфликта интересов, способного привести к причинению вреда законным интересам граждан, организаций, общества, субъекта Российской Федерации или Российской Федерации.</w:t>
      </w:r>
    </w:p>
    <w:p w:rsidR="00356941" w:rsidRPr="00644847" w:rsidRDefault="00356941" w:rsidP="00930753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>4.  </w:t>
      </w:r>
      <w:proofErr w:type="gramStart"/>
      <w:r w:rsidRPr="00644847">
        <w:rPr>
          <w:sz w:val="28"/>
          <w:szCs w:val="28"/>
        </w:rPr>
        <w:t>Комиссия рассматривает вопросы, связанные с соблюдением требований к служебному поведению и урегулированием конфликта интересов, в отношении гражданских служащих, замещающих должности федеральной государственной гражданской службы аппарата</w:t>
      </w:r>
      <w:r w:rsidR="004C79FC" w:rsidRPr="00644847">
        <w:rPr>
          <w:sz w:val="28"/>
          <w:szCs w:val="28"/>
        </w:rPr>
        <w:t xml:space="preserve"> </w:t>
      </w:r>
      <w:r w:rsidR="00B04979" w:rsidRPr="00644847">
        <w:rPr>
          <w:sz w:val="28"/>
          <w:szCs w:val="28"/>
        </w:rPr>
        <w:t>УФНС России</w:t>
      </w:r>
      <w:r w:rsidR="004C79FC" w:rsidRPr="00644847">
        <w:rPr>
          <w:sz w:val="28"/>
          <w:szCs w:val="28"/>
        </w:rPr>
        <w:t xml:space="preserve"> по Астраханской области</w:t>
      </w:r>
      <w:r w:rsidRPr="00644847">
        <w:rPr>
          <w:sz w:val="28"/>
          <w:szCs w:val="28"/>
        </w:rPr>
        <w:t xml:space="preserve">, а также должности </w:t>
      </w:r>
      <w:r w:rsidR="004C79FC" w:rsidRPr="00644847">
        <w:rPr>
          <w:sz w:val="28"/>
          <w:szCs w:val="28"/>
        </w:rPr>
        <w:t>начальников</w:t>
      </w:r>
      <w:r w:rsidRPr="00644847">
        <w:rPr>
          <w:sz w:val="28"/>
          <w:szCs w:val="28"/>
        </w:rPr>
        <w:t xml:space="preserve"> и заместителей </w:t>
      </w:r>
      <w:r w:rsidR="004C79FC" w:rsidRPr="00644847">
        <w:rPr>
          <w:sz w:val="28"/>
          <w:szCs w:val="28"/>
        </w:rPr>
        <w:t xml:space="preserve">начальников </w:t>
      </w:r>
      <w:r w:rsidR="00B04979" w:rsidRPr="00644847">
        <w:rPr>
          <w:sz w:val="28"/>
          <w:szCs w:val="28"/>
        </w:rPr>
        <w:t>И</w:t>
      </w:r>
      <w:r w:rsidRPr="00644847">
        <w:rPr>
          <w:sz w:val="28"/>
          <w:szCs w:val="28"/>
        </w:rPr>
        <w:t xml:space="preserve">ФНС России </w:t>
      </w:r>
      <w:r w:rsidR="004C79FC" w:rsidRPr="00644847">
        <w:rPr>
          <w:sz w:val="28"/>
          <w:szCs w:val="28"/>
        </w:rPr>
        <w:t xml:space="preserve">по Астраханской области </w:t>
      </w:r>
      <w:r w:rsidR="00B04979" w:rsidRPr="00644847">
        <w:rPr>
          <w:sz w:val="28"/>
          <w:szCs w:val="28"/>
        </w:rPr>
        <w:t>и ИФНС России по Кировскому району г.</w:t>
      </w:r>
      <w:r w:rsidR="004E11A0" w:rsidRPr="00644847">
        <w:rPr>
          <w:sz w:val="28"/>
          <w:szCs w:val="28"/>
        </w:rPr>
        <w:t xml:space="preserve"> </w:t>
      </w:r>
      <w:r w:rsidR="00B04979" w:rsidRPr="00644847">
        <w:rPr>
          <w:sz w:val="28"/>
          <w:szCs w:val="28"/>
        </w:rPr>
        <w:t xml:space="preserve">Астрахани </w:t>
      </w:r>
      <w:r w:rsidRPr="00644847">
        <w:rPr>
          <w:sz w:val="28"/>
          <w:szCs w:val="28"/>
        </w:rPr>
        <w:t>(далее – должности гражданской службы).</w:t>
      </w:r>
      <w:proofErr w:type="gramEnd"/>
    </w:p>
    <w:p w:rsidR="00356941" w:rsidRPr="00644847" w:rsidRDefault="00356941" w:rsidP="0054655D">
      <w:pPr>
        <w:pStyle w:val="a4"/>
        <w:jc w:val="center"/>
        <w:rPr>
          <w:sz w:val="28"/>
          <w:szCs w:val="28"/>
        </w:rPr>
      </w:pPr>
      <w:r w:rsidRPr="00644847">
        <w:rPr>
          <w:sz w:val="28"/>
          <w:szCs w:val="28"/>
        </w:rPr>
        <w:lastRenderedPageBreak/>
        <w:t>II. Порядок работы комиссии</w:t>
      </w:r>
    </w:p>
    <w:p w:rsidR="00356941" w:rsidRPr="00644847" w:rsidRDefault="00356941" w:rsidP="00930753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>5. Основанием для проведения заседания комиссии является:</w:t>
      </w:r>
    </w:p>
    <w:p w:rsidR="00E1103A" w:rsidRPr="00644847" w:rsidRDefault="00E1103A" w:rsidP="00E110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4847">
        <w:rPr>
          <w:rFonts w:ascii="Times New Roman" w:hAnsi="Times New Roman" w:cs="Times New Roman"/>
          <w:sz w:val="28"/>
          <w:szCs w:val="28"/>
        </w:rPr>
        <w:t xml:space="preserve">а) представление руководителем </w:t>
      </w:r>
      <w:r w:rsidR="00222E8B" w:rsidRPr="00644847">
        <w:rPr>
          <w:rFonts w:ascii="Times New Roman" w:hAnsi="Times New Roman" w:cs="Times New Roman"/>
          <w:sz w:val="28"/>
          <w:szCs w:val="28"/>
        </w:rPr>
        <w:t xml:space="preserve">УФНС России по Астраханской области </w:t>
      </w:r>
      <w:r w:rsidRPr="0064484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644847">
          <w:rPr>
            <w:rFonts w:ascii="Times New Roman" w:hAnsi="Times New Roman" w:cs="Times New Roman"/>
            <w:sz w:val="28"/>
            <w:szCs w:val="28"/>
          </w:rPr>
          <w:t>пунктом 31</w:t>
        </w:r>
      </w:hyperlink>
      <w:r w:rsidRPr="00644847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№ 1065, материалов проверки, свидетельствующих:</w:t>
      </w:r>
      <w:proofErr w:type="gramEnd"/>
    </w:p>
    <w:p w:rsidR="00E1103A" w:rsidRPr="00644847" w:rsidRDefault="00572E54" w:rsidP="00E110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11"/>
      <w:bookmarkEnd w:id="0"/>
      <w:r w:rsidRPr="00644847">
        <w:rPr>
          <w:rFonts w:ascii="Times New Roman" w:hAnsi="Times New Roman" w:cs="Times New Roman"/>
          <w:sz w:val="28"/>
          <w:szCs w:val="28"/>
        </w:rPr>
        <w:t>-</w:t>
      </w:r>
      <w:r w:rsidR="00E1103A" w:rsidRPr="00644847">
        <w:rPr>
          <w:rFonts w:ascii="Times New Roman" w:hAnsi="Times New Roman" w:cs="Times New Roman"/>
          <w:sz w:val="28"/>
          <w:szCs w:val="28"/>
        </w:rPr>
        <w:t xml:space="preserve">о представлении государственным служащим недостоверных или неполных сведений, предусмотренных </w:t>
      </w:r>
      <w:hyperlink r:id="rId8" w:history="1">
        <w:r w:rsidR="00E1103A" w:rsidRPr="00644847">
          <w:rPr>
            <w:rFonts w:ascii="Times New Roman" w:hAnsi="Times New Roman" w:cs="Times New Roman"/>
            <w:sz w:val="28"/>
            <w:szCs w:val="28"/>
          </w:rPr>
          <w:t xml:space="preserve">подпунктом "а" пункта </w:t>
        </w:r>
      </w:hyperlink>
      <w:r w:rsidR="00222E8B" w:rsidRPr="00644847">
        <w:rPr>
          <w:rFonts w:ascii="Times New Roman" w:hAnsi="Times New Roman" w:cs="Times New Roman"/>
          <w:sz w:val="28"/>
          <w:szCs w:val="28"/>
        </w:rPr>
        <w:t xml:space="preserve">5 </w:t>
      </w:r>
      <w:r w:rsidR="003D2BEF" w:rsidRPr="0064484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22E8B" w:rsidRPr="00644847">
        <w:rPr>
          <w:rFonts w:ascii="Times New Roman" w:hAnsi="Times New Roman" w:cs="Times New Roman"/>
          <w:sz w:val="28"/>
          <w:szCs w:val="28"/>
        </w:rPr>
        <w:t>Порядка</w:t>
      </w:r>
      <w:r w:rsidR="00E1103A" w:rsidRPr="00644847">
        <w:rPr>
          <w:rFonts w:ascii="Times New Roman" w:hAnsi="Times New Roman" w:cs="Times New Roman"/>
          <w:sz w:val="28"/>
          <w:szCs w:val="28"/>
        </w:rPr>
        <w:t>;</w:t>
      </w:r>
    </w:p>
    <w:p w:rsidR="00E1103A" w:rsidRPr="00644847" w:rsidRDefault="00572E54" w:rsidP="00E110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12"/>
      <w:bookmarkEnd w:id="1"/>
      <w:r w:rsidRPr="00644847">
        <w:rPr>
          <w:rFonts w:ascii="Times New Roman" w:hAnsi="Times New Roman" w:cs="Times New Roman"/>
          <w:sz w:val="28"/>
          <w:szCs w:val="28"/>
        </w:rPr>
        <w:t>-</w:t>
      </w:r>
      <w:r w:rsidR="00E1103A" w:rsidRPr="00644847">
        <w:rPr>
          <w:rFonts w:ascii="Times New Roman" w:hAnsi="Times New Roman" w:cs="Times New Roman"/>
          <w:sz w:val="28"/>
          <w:szCs w:val="28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E1103A" w:rsidRPr="00644847" w:rsidRDefault="00E1103A" w:rsidP="00E110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13"/>
      <w:bookmarkEnd w:id="2"/>
      <w:proofErr w:type="gramStart"/>
      <w:r w:rsidRPr="00644847">
        <w:rPr>
          <w:rFonts w:ascii="Times New Roman" w:hAnsi="Times New Roman" w:cs="Times New Roman"/>
          <w:sz w:val="28"/>
          <w:szCs w:val="28"/>
        </w:rPr>
        <w:t xml:space="preserve">б) поступившее в подразделение кадровой службы </w:t>
      </w:r>
      <w:r w:rsidR="00572E54" w:rsidRPr="00644847">
        <w:rPr>
          <w:rFonts w:ascii="Times New Roman" w:hAnsi="Times New Roman" w:cs="Times New Roman"/>
          <w:sz w:val="28"/>
          <w:szCs w:val="28"/>
        </w:rPr>
        <w:t>УФНС России по Астраханской области</w:t>
      </w:r>
      <w:r w:rsidRPr="00644847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 либо должностному лицу кадровой службы,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  <w:proofErr w:type="gramEnd"/>
    </w:p>
    <w:p w:rsidR="00E1103A" w:rsidRPr="00644847" w:rsidRDefault="00572E54" w:rsidP="00E110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4"/>
      <w:bookmarkEnd w:id="3"/>
      <w:proofErr w:type="gramStart"/>
      <w:r w:rsidRPr="00644847">
        <w:rPr>
          <w:rFonts w:ascii="Times New Roman" w:hAnsi="Times New Roman" w:cs="Times New Roman"/>
          <w:sz w:val="28"/>
          <w:szCs w:val="28"/>
        </w:rPr>
        <w:t>-</w:t>
      </w:r>
      <w:r w:rsidR="00E1103A" w:rsidRPr="00644847">
        <w:rPr>
          <w:rFonts w:ascii="Times New Roman" w:hAnsi="Times New Roman" w:cs="Times New Roman"/>
          <w:sz w:val="28"/>
          <w:szCs w:val="28"/>
        </w:rPr>
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</w:t>
      </w:r>
      <w:proofErr w:type="gramEnd"/>
      <w:r w:rsidR="00E1103A" w:rsidRPr="00644847">
        <w:rPr>
          <w:rFonts w:ascii="Times New Roman" w:hAnsi="Times New Roman" w:cs="Times New Roman"/>
          <w:sz w:val="28"/>
          <w:szCs w:val="28"/>
        </w:rPr>
        <w:t xml:space="preserve"> лет со дня увольнения с государственной службы;</w:t>
      </w:r>
    </w:p>
    <w:p w:rsidR="00E1103A" w:rsidRPr="00644847" w:rsidRDefault="00572E54" w:rsidP="00E110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5"/>
      <w:bookmarkEnd w:id="4"/>
      <w:r w:rsidRPr="00644847">
        <w:rPr>
          <w:rFonts w:ascii="Times New Roman" w:hAnsi="Times New Roman" w:cs="Times New Roman"/>
          <w:sz w:val="28"/>
          <w:szCs w:val="28"/>
        </w:rPr>
        <w:t>-</w:t>
      </w:r>
      <w:r w:rsidR="00E1103A" w:rsidRPr="00644847">
        <w:rPr>
          <w:rFonts w:ascii="Times New Roman" w:hAnsi="Times New Roman" w:cs="Times New Roman"/>
          <w:sz w:val="28"/>
          <w:szCs w:val="28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E1103A" w:rsidRPr="00644847" w:rsidRDefault="000456FD" w:rsidP="00E110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6"/>
      <w:bookmarkEnd w:id="5"/>
      <w:proofErr w:type="gramStart"/>
      <w:r w:rsidRPr="00644847">
        <w:rPr>
          <w:rFonts w:ascii="Times New Roman" w:hAnsi="Times New Roman" w:cs="Times New Roman"/>
          <w:sz w:val="28"/>
          <w:szCs w:val="28"/>
        </w:rPr>
        <w:t>-</w:t>
      </w:r>
      <w:r w:rsidR="00E1103A" w:rsidRPr="00644847">
        <w:rPr>
          <w:rFonts w:ascii="Times New Roman" w:hAnsi="Times New Roman" w:cs="Times New Roman"/>
          <w:sz w:val="28"/>
          <w:szCs w:val="28"/>
        </w:rPr>
        <w:t xml:space="preserve">заявление государственного служащего о невозможности выполнить требования Федерального </w:t>
      </w:r>
      <w:hyperlink r:id="rId9" w:history="1">
        <w:r w:rsidR="00E1103A" w:rsidRPr="0064484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E1103A" w:rsidRPr="00644847">
        <w:rPr>
          <w:rFonts w:ascii="Times New Roman" w:hAnsi="Times New Roman" w:cs="Times New Roman"/>
          <w:sz w:val="28"/>
          <w:szCs w:val="28"/>
        </w:rPr>
        <w:t xml:space="preserve"> от 7 мая 2013 г.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</w:t>
      </w:r>
      <w:proofErr w:type="gramEnd"/>
      <w:r w:rsidR="00E1103A" w:rsidRPr="00644847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="00E1103A" w:rsidRPr="00644847">
        <w:rPr>
          <w:rFonts w:ascii="Times New Roman" w:hAnsi="Times New Roman" w:cs="Times New Roman"/>
          <w:sz w:val="28"/>
          <w:szCs w:val="28"/>
        </w:rPr>
        <w:t xml:space="preserve"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</w:t>
      </w:r>
      <w:r w:rsidR="00E1103A" w:rsidRPr="00644847">
        <w:rPr>
          <w:rFonts w:ascii="Times New Roman" w:hAnsi="Times New Roman" w:cs="Times New Roman"/>
          <w:sz w:val="28"/>
          <w:szCs w:val="28"/>
        </w:rPr>
        <w:lastRenderedPageBreak/>
        <w:t>ценностей в иностранном банке и (или) имеются иностранные</w:t>
      </w:r>
      <w:proofErr w:type="gramEnd"/>
      <w:r w:rsidR="00E1103A" w:rsidRPr="00644847">
        <w:rPr>
          <w:rFonts w:ascii="Times New Roman" w:hAnsi="Times New Roman" w:cs="Times New Roman"/>
          <w:sz w:val="28"/>
          <w:szCs w:val="28"/>
        </w:rPr>
        <w:t xml:space="preserve">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E1103A" w:rsidRPr="00644847" w:rsidRDefault="000456FD" w:rsidP="00E110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18"/>
      <w:bookmarkEnd w:id="6"/>
      <w:r w:rsidRPr="00644847">
        <w:rPr>
          <w:rFonts w:ascii="Times New Roman" w:hAnsi="Times New Roman" w:cs="Times New Roman"/>
          <w:sz w:val="28"/>
          <w:szCs w:val="28"/>
        </w:rPr>
        <w:t>-</w:t>
      </w:r>
      <w:r w:rsidR="00E1103A" w:rsidRPr="00644847">
        <w:rPr>
          <w:rFonts w:ascii="Times New Roman" w:hAnsi="Times New Roman" w:cs="Times New Roman"/>
          <w:sz w:val="28"/>
          <w:szCs w:val="28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E1103A" w:rsidRPr="00644847" w:rsidRDefault="00E1103A" w:rsidP="00E110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20"/>
      <w:bookmarkEnd w:id="7"/>
      <w:r w:rsidRPr="00644847">
        <w:rPr>
          <w:rFonts w:ascii="Times New Roman" w:hAnsi="Times New Roman" w:cs="Times New Roman"/>
          <w:sz w:val="28"/>
          <w:szCs w:val="28"/>
        </w:rP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E1103A" w:rsidRPr="00644847" w:rsidRDefault="00E1103A" w:rsidP="00E110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21"/>
      <w:bookmarkEnd w:id="8"/>
      <w:proofErr w:type="gramStart"/>
      <w:r w:rsidRPr="00644847">
        <w:rPr>
          <w:rFonts w:ascii="Times New Roman" w:hAnsi="Times New Roman" w:cs="Times New Roman"/>
          <w:sz w:val="28"/>
          <w:szCs w:val="28"/>
        </w:rP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10" w:history="1">
        <w:r w:rsidRPr="00644847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644847"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г. №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  <w:proofErr w:type="gramEnd"/>
    </w:p>
    <w:p w:rsidR="00E1103A" w:rsidRPr="00644847" w:rsidRDefault="00E1103A" w:rsidP="00E110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23"/>
      <w:bookmarkEnd w:id="9"/>
      <w:proofErr w:type="gramStart"/>
      <w:r w:rsidRPr="00644847">
        <w:rPr>
          <w:rFonts w:ascii="Times New Roman" w:hAnsi="Times New Roman" w:cs="Times New Roman"/>
          <w:sz w:val="28"/>
          <w:szCs w:val="28"/>
        </w:rPr>
        <w:t xml:space="preserve">д) поступившее в соответствии с </w:t>
      </w:r>
      <w:hyperlink r:id="rId11" w:history="1">
        <w:r w:rsidRPr="00644847">
          <w:rPr>
            <w:rFonts w:ascii="Times New Roman" w:hAnsi="Times New Roman" w:cs="Times New Roman"/>
            <w:sz w:val="28"/>
            <w:szCs w:val="28"/>
          </w:rPr>
          <w:t>частью 4 статьи 12</w:t>
        </w:r>
      </w:hyperlink>
      <w:r w:rsidRPr="00644847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№ 273-ФЗ "О противодействии коррупции" и </w:t>
      </w:r>
      <w:hyperlink r:id="rId12" w:history="1">
        <w:r w:rsidRPr="00644847">
          <w:rPr>
            <w:rFonts w:ascii="Times New Roman" w:hAnsi="Times New Roman" w:cs="Times New Roman"/>
            <w:sz w:val="28"/>
            <w:szCs w:val="28"/>
          </w:rPr>
          <w:t>статьей 64.1</w:t>
        </w:r>
      </w:hyperlink>
      <w:r w:rsidRPr="00644847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</w:t>
      </w:r>
      <w:proofErr w:type="gramEnd"/>
      <w:r w:rsidRPr="006448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4847">
        <w:rPr>
          <w:rFonts w:ascii="Times New Roman" w:hAnsi="Times New Roman" w:cs="Times New Roman"/>
          <w:sz w:val="28"/>
          <w:szCs w:val="28"/>
        </w:rPr>
        <w:t>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</w:t>
      </w:r>
      <w:proofErr w:type="gramEnd"/>
      <w:r w:rsidRPr="00644847">
        <w:rPr>
          <w:rFonts w:ascii="Times New Roman" w:hAnsi="Times New Roman" w:cs="Times New Roman"/>
          <w:sz w:val="28"/>
          <w:szCs w:val="28"/>
        </w:rPr>
        <w:t xml:space="preserve"> договора в коммерческой или некоммерческой организации комиссией не рассматривался.</w:t>
      </w:r>
    </w:p>
    <w:p w:rsidR="00356941" w:rsidRPr="00644847" w:rsidRDefault="00356941" w:rsidP="00930753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>6. Информация, указанная в пункте 5 настоящего Порядка, должна быть представлена в письменном виде и содержать следующие сведения:</w:t>
      </w:r>
    </w:p>
    <w:p w:rsidR="00356941" w:rsidRPr="00644847" w:rsidRDefault="00356941" w:rsidP="00930753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>а) фамилию, имя, отчество гражданского служащего и замещаемую им должность гражданской службы;</w:t>
      </w:r>
    </w:p>
    <w:p w:rsidR="00356941" w:rsidRPr="00644847" w:rsidRDefault="00356941" w:rsidP="00930753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>б) описание нарушения гражданским служащим требований к служебному поведению или признаков личной заинтересованности, которая приводит или может привести к конфликту интересов;</w:t>
      </w:r>
    </w:p>
    <w:p w:rsidR="00356941" w:rsidRPr="00644847" w:rsidRDefault="00356941" w:rsidP="00930753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>в) данные об источнике информации.</w:t>
      </w:r>
    </w:p>
    <w:p w:rsidR="00356941" w:rsidRPr="00644847" w:rsidRDefault="00356941" w:rsidP="00930753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lastRenderedPageBreak/>
        <w:t>7. В комиссию могут быть представлены материалы, подтверждающие нарушение гражданским служащим требований к служебному поведению или наличие у него личной заинтересованности, которая приводит или может привести к конфликту интересов.</w:t>
      </w:r>
    </w:p>
    <w:p w:rsidR="00356941" w:rsidRPr="00644847" w:rsidRDefault="00356941" w:rsidP="00930753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>8.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4C79FC" w:rsidRPr="00644847" w:rsidRDefault="00356941" w:rsidP="004C79FC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 xml:space="preserve">9. </w:t>
      </w:r>
      <w:r w:rsidR="004C79FC" w:rsidRPr="00644847">
        <w:rPr>
          <w:sz w:val="28"/>
          <w:szCs w:val="28"/>
        </w:rPr>
        <w:t>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4E11A0" w:rsidRPr="00644847" w:rsidRDefault="004E11A0" w:rsidP="004E11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847">
        <w:rPr>
          <w:rFonts w:ascii="Times New Roman" w:hAnsi="Times New Roman" w:cs="Times New Roman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41" w:history="1">
        <w:r w:rsidRPr="00644847">
          <w:rPr>
            <w:rFonts w:ascii="Times New Roman" w:hAnsi="Times New Roman" w:cs="Times New Roman"/>
            <w:sz w:val="28"/>
            <w:szCs w:val="28"/>
          </w:rPr>
          <w:t>пунктами 18.1</w:t>
        </w:r>
      </w:hyperlink>
      <w:r w:rsidRPr="0064484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43" w:history="1">
        <w:r w:rsidRPr="00644847">
          <w:rPr>
            <w:rFonts w:ascii="Times New Roman" w:hAnsi="Times New Roman" w:cs="Times New Roman"/>
            <w:sz w:val="28"/>
            <w:szCs w:val="28"/>
          </w:rPr>
          <w:t>18.2</w:t>
        </w:r>
      </w:hyperlink>
      <w:r w:rsidRPr="00644847"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4E11A0" w:rsidRPr="00644847" w:rsidRDefault="004E11A0" w:rsidP="004E11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4847">
        <w:rPr>
          <w:rFonts w:ascii="Times New Roman" w:hAnsi="Times New Roman" w:cs="Times New Roman"/>
          <w:sz w:val="28"/>
          <w:szCs w:val="28"/>
        </w:rP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</w:t>
      </w:r>
      <w:proofErr w:type="gramEnd"/>
      <w:r w:rsidRPr="00644847">
        <w:rPr>
          <w:rFonts w:ascii="Times New Roman" w:hAnsi="Times New Roman" w:cs="Times New Roman"/>
          <w:sz w:val="28"/>
          <w:szCs w:val="28"/>
        </w:rPr>
        <w:t xml:space="preserve"> коррупционных и иных правонарушений, и с результатами ее проверки;</w:t>
      </w:r>
    </w:p>
    <w:p w:rsidR="004E11A0" w:rsidRPr="00644847" w:rsidRDefault="004E11A0" w:rsidP="004E11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847"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w:anchor="P106" w:history="1">
        <w:r w:rsidRPr="00644847">
          <w:rPr>
            <w:rFonts w:ascii="Times New Roman" w:hAnsi="Times New Roman" w:cs="Times New Roman"/>
            <w:sz w:val="28"/>
            <w:szCs w:val="28"/>
          </w:rPr>
          <w:t>подпункте "б" пункта 13</w:t>
        </w:r>
      </w:hyperlink>
      <w:r w:rsidRPr="00644847">
        <w:rPr>
          <w:rFonts w:ascii="Times New Roman" w:hAnsi="Times New Roman" w:cs="Times New Roman"/>
          <w:sz w:val="28"/>
          <w:szCs w:val="28"/>
        </w:rPr>
        <w:t xml:space="preserve">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F50428" w:rsidRPr="00644847" w:rsidRDefault="00F50428" w:rsidP="00F504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847">
        <w:rPr>
          <w:rFonts w:ascii="Times New Roman" w:hAnsi="Times New Roman" w:cs="Times New Roman"/>
          <w:sz w:val="28"/>
          <w:szCs w:val="28"/>
        </w:rPr>
        <w:t xml:space="preserve">18.1. Заседание комиссии по рассмотрению заявлений, указанных в </w:t>
      </w:r>
      <w:hyperlink w:anchor="P115" w:history="1">
        <w:r w:rsidRPr="00644847">
          <w:rPr>
            <w:rFonts w:ascii="Times New Roman" w:hAnsi="Times New Roman" w:cs="Times New Roman"/>
            <w:sz w:val="28"/>
            <w:szCs w:val="28"/>
          </w:rPr>
          <w:t>абзацах третьем</w:t>
        </w:r>
      </w:hyperlink>
      <w:r w:rsidRPr="0064484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6" w:history="1">
        <w:r w:rsidRPr="00644847">
          <w:rPr>
            <w:rFonts w:ascii="Times New Roman" w:hAnsi="Times New Roman" w:cs="Times New Roman"/>
            <w:sz w:val="28"/>
            <w:szCs w:val="28"/>
          </w:rPr>
          <w:t>четвертом подпункта "б" пункта 16</w:t>
        </w:r>
      </w:hyperlink>
      <w:r w:rsidRPr="00644847">
        <w:rPr>
          <w:rFonts w:ascii="Times New Roman" w:hAnsi="Times New Roman" w:cs="Times New Roman"/>
          <w:sz w:val="28"/>
          <w:szCs w:val="28"/>
        </w:rPr>
        <w:t xml:space="preserve">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F50428" w:rsidRPr="00644847" w:rsidRDefault="00F50428" w:rsidP="00F504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43"/>
      <w:bookmarkEnd w:id="10"/>
      <w:r w:rsidRPr="00644847">
        <w:rPr>
          <w:rFonts w:ascii="Times New Roman" w:hAnsi="Times New Roman" w:cs="Times New Roman"/>
          <w:sz w:val="28"/>
          <w:szCs w:val="28"/>
        </w:rPr>
        <w:t xml:space="preserve">18.2. Уведомление, указанное в </w:t>
      </w:r>
      <w:hyperlink w:anchor="P123" w:history="1">
        <w:r w:rsidRPr="00644847">
          <w:rPr>
            <w:rFonts w:ascii="Times New Roman" w:hAnsi="Times New Roman" w:cs="Times New Roman"/>
            <w:sz w:val="28"/>
            <w:szCs w:val="28"/>
          </w:rPr>
          <w:t>подпункте "д" пункта 16</w:t>
        </w:r>
      </w:hyperlink>
      <w:r w:rsidRPr="00644847">
        <w:rPr>
          <w:rFonts w:ascii="Times New Roman" w:hAnsi="Times New Roman" w:cs="Times New Roman"/>
          <w:sz w:val="28"/>
          <w:szCs w:val="28"/>
        </w:rPr>
        <w:t xml:space="preserve"> Положения, как правило, рассматривается на очередном (плановом) заседании комиссии.</w:t>
      </w:r>
    </w:p>
    <w:p w:rsidR="00F50428" w:rsidRPr="00644847" w:rsidRDefault="00F50428" w:rsidP="00F504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847">
        <w:rPr>
          <w:rFonts w:ascii="Times New Roman" w:hAnsi="Times New Roman" w:cs="Times New Roman"/>
          <w:sz w:val="28"/>
          <w:szCs w:val="28"/>
        </w:rPr>
        <w:t xml:space="preserve">19.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113" w:history="1">
        <w:r w:rsidRPr="00644847">
          <w:rPr>
            <w:rFonts w:ascii="Times New Roman" w:hAnsi="Times New Roman" w:cs="Times New Roman"/>
            <w:sz w:val="28"/>
            <w:szCs w:val="28"/>
          </w:rPr>
          <w:t>подпунктом "б" пункта 16</w:t>
        </w:r>
      </w:hyperlink>
      <w:r w:rsidRPr="00644847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F50428" w:rsidRPr="00644847" w:rsidRDefault="00F50428" w:rsidP="00F504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847">
        <w:rPr>
          <w:rFonts w:ascii="Times New Roman" w:hAnsi="Times New Roman" w:cs="Times New Roman"/>
          <w:sz w:val="28"/>
          <w:szCs w:val="28"/>
        </w:rPr>
        <w:lastRenderedPageBreak/>
        <w:t>19.1. Заседания комиссии могут проводиться в отсутствие государственного служащего или гражданина в случае:</w:t>
      </w:r>
    </w:p>
    <w:p w:rsidR="00F50428" w:rsidRPr="00644847" w:rsidRDefault="00F50428" w:rsidP="00F504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847">
        <w:rPr>
          <w:rFonts w:ascii="Times New Roman" w:hAnsi="Times New Roman" w:cs="Times New Roman"/>
          <w:sz w:val="28"/>
          <w:szCs w:val="28"/>
        </w:rPr>
        <w:t xml:space="preserve">а) если в обращении, заявлении или уведомлении, предусмотренных </w:t>
      </w:r>
      <w:hyperlink w:anchor="P113" w:history="1">
        <w:r w:rsidRPr="00644847">
          <w:rPr>
            <w:rFonts w:ascii="Times New Roman" w:hAnsi="Times New Roman" w:cs="Times New Roman"/>
            <w:sz w:val="28"/>
            <w:szCs w:val="28"/>
          </w:rPr>
          <w:t>подпунктом "б" пункта 16</w:t>
        </w:r>
      </w:hyperlink>
      <w:r w:rsidRPr="00644847">
        <w:rPr>
          <w:rFonts w:ascii="Times New Roman" w:hAnsi="Times New Roman" w:cs="Times New Roman"/>
          <w:sz w:val="28"/>
          <w:szCs w:val="28"/>
        </w:rPr>
        <w:t xml:space="preserve">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F50428" w:rsidRPr="00644847" w:rsidRDefault="00F50428" w:rsidP="00F504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847">
        <w:rPr>
          <w:rFonts w:ascii="Times New Roman" w:hAnsi="Times New Roman" w:cs="Times New Roman"/>
          <w:sz w:val="28"/>
          <w:szCs w:val="28"/>
        </w:rP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356941" w:rsidRPr="00644847" w:rsidRDefault="00356941" w:rsidP="00930753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>10. По письменному запросу председателя комиссии представитель нанимателя или руководитель специально уполномоченного им подразделения государственного органа представляет дополнительные сведения, необходимые для работы комиссии, а также запрашивает в установленном порядке для представления в комиссию сведения от других государственных органов, органов местного самоуправления и организаций.</w:t>
      </w:r>
    </w:p>
    <w:p w:rsidR="00356941" w:rsidRPr="00644847" w:rsidRDefault="00356941" w:rsidP="00930753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>11. Дата, время и место заседания комиссии устанавливаются ее председателем после сбора материалов, подтверждающих либо опровергающих информацию, указанную в пункте 5 настоящего Порядка.</w:t>
      </w:r>
    </w:p>
    <w:p w:rsidR="00356941" w:rsidRPr="00644847" w:rsidRDefault="00356941" w:rsidP="00930753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 xml:space="preserve">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включенных в повестку дня, не </w:t>
      </w:r>
      <w:proofErr w:type="gramStart"/>
      <w:r w:rsidRPr="00644847">
        <w:rPr>
          <w:sz w:val="28"/>
          <w:szCs w:val="28"/>
        </w:rPr>
        <w:t>позднее</w:t>
      </w:r>
      <w:proofErr w:type="gramEnd"/>
      <w:r w:rsidRPr="00644847">
        <w:rPr>
          <w:sz w:val="28"/>
          <w:szCs w:val="28"/>
        </w:rPr>
        <w:t xml:space="preserve"> чем за семь рабочих дней до дня заседания.</w:t>
      </w:r>
    </w:p>
    <w:p w:rsidR="00356941" w:rsidRPr="00644847" w:rsidRDefault="00356941" w:rsidP="00930753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>12. Заседание комиссии считается правомочным, если на нем присутствует не менее двух третей от общего числа членов комиссии.</w:t>
      </w:r>
    </w:p>
    <w:p w:rsidR="00356941" w:rsidRPr="00644847" w:rsidRDefault="00356941" w:rsidP="00930753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>13. 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</w:t>
      </w:r>
    </w:p>
    <w:p w:rsidR="00356941" w:rsidRPr="00644847" w:rsidRDefault="00356941" w:rsidP="00930753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 xml:space="preserve">14. Заседание комиссии проводится в присутствии гражданского служащего. На заседании комиссии может присутствовать уполномоченный гражданским служащим представитель. Заседание комиссии переносится, если гражданский служащий не может участвовать в заседании по уважительной причине. </w:t>
      </w:r>
    </w:p>
    <w:p w:rsidR="00356941" w:rsidRPr="00644847" w:rsidRDefault="00356941" w:rsidP="00930753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>На заседание комиссии могут приглашаться должностные лица государственных органов, органов местного самоуправления, а также представители заинтересованных организаций.</w:t>
      </w:r>
    </w:p>
    <w:p w:rsidR="00356941" w:rsidRPr="00644847" w:rsidRDefault="00356941" w:rsidP="00930753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lastRenderedPageBreak/>
        <w:t>15. На заседании комиссии заслушиваются пояснения гражданского служащего,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</w:t>
      </w:r>
    </w:p>
    <w:p w:rsidR="00356941" w:rsidRPr="00644847" w:rsidRDefault="00356941" w:rsidP="00930753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>16.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56941" w:rsidRPr="00644847" w:rsidRDefault="00356941" w:rsidP="00930753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 xml:space="preserve">17. По итогам рассмотрения информации, указанной в </w:t>
      </w:r>
      <w:r w:rsidR="006965DF" w:rsidRPr="00644847">
        <w:rPr>
          <w:sz w:val="28"/>
          <w:szCs w:val="28"/>
        </w:rPr>
        <w:t xml:space="preserve">абзаце </w:t>
      </w:r>
      <w:r w:rsidR="009A0E42" w:rsidRPr="00644847">
        <w:rPr>
          <w:sz w:val="28"/>
          <w:szCs w:val="28"/>
        </w:rPr>
        <w:t>втором</w:t>
      </w:r>
      <w:r w:rsidR="006965DF" w:rsidRPr="00644847">
        <w:rPr>
          <w:sz w:val="28"/>
          <w:szCs w:val="28"/>
        </w:rPr>
        <w:t xml:space="preserve"> </w:t>
      </w:r>
      <w:r w:rsidRPr="00644847">
        <w:rPr>
          <w:sz w:val="28"/>
          <w:szCs w:val="28"/>
        </w:rPr>
        <w:t>подпункт</w:t>
      </w:r>
      <w:r w:rsidR="006965DF" w:rsidRPr="00644847">
        <w:rPr>
          <w:sz w:val="28"/>
          <w:szCs w:val="28"/>
        </w:rPr>
        <w:t>а</w:t>
      </w:r>
      <w:r w:rsidRPr="00644847">
        <w:rPr>
          <w:sz w:val="28"/>
          <w:szCs w:val="28"/>
        </w:rPr>
        <w:t xml:space="preserve"> «а» пункта 5 настоящего Порядка, комиссия может принять одно из следующих решений:</w:t>
      </w:r>
    </w:p>
    <w:p w:rsidR="00CF3353" w:rsidRPr="00644847" w:rsidRDefault="00CF3353" w:rsidP="00CF3353">
      <w:pPr>
        <w:pStyle w:val="a4"/>
        <w:jc w:val="both"/>
        <w:rPr>
          <w:sz w:val="28"/>
          <w:szCs w:val="28"/>
        </w:rPr>
      </w:pPr>
      <w:proofErr w:type="gramStart"/>
      <w:r w:rsidRPr="00644847">
        <w:rPr>
          <w:sz w:val="28"/>
          <w:szCs w:val="28"/>
        </w:rPr>
        <w:t xml:space="preserve">а) установить, что сведения, представленные государственным служащим в соответствии с </w:t>
      </w:r>
      <w:hyperlink r:id="rId13" w:history="1">
        <w:r w:rsidRPr="00644847">
          <w:rPr>
            <w:sz w:val="28"/>
            <w:szCs w:val="28"/>
          </w:rPr>
          <w:t>подпунктом "а" пункта 1</w:t>
        </w:r>
      </w:hyperlink>
      <w:r w:rsidRPr="00644847">
        <w:rPr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  <w:proofErr w:type="gramEnd"/>
    </w:p>
    <w:p w:rsidR="00CF3353" w:rsidRPr="00644847" w:rsidRDefault="00CF3353" w:rsidP="00CF3353">
      <w:pPr>
        <w:pStyle w:val="a4"/>
        <w:jc w:val="both"/>
        <w:rPr>
          <w:sz w:val="28"/>
          <w:szCs w:val="28"/>
        </w:rPr>
      </w:pPr>
      <w:proofErr w:type="gramStart"/>
      <w:r w:rsidRPr="00644847">
        <w:rPr>
          <w:sz w:val="28"/>
          <w:szCs w:val="28"/>
        </w:rPr>
        <w:t xml:space="preserve">б) установить, что сведения, представленные государственным служащим в соответствии с </w:t>
      </w:r>
      <w:hyperlink r:id="rId14" w:history="1">
        <w:r w:rsidRPr="00644847">
          <w:rPr>
            <w:sz w:val="28"/>
            <w:szCs w:val="28"/>
          </w:rPr>
          <w:t>подпунктом "а" пункта 1</w:t>
        </w:r>
      </w:hyperlink>
      <w:r w:rsidRPr="00644847">
        <w:rPr>
          <w:sz w:val="28"/>
          <w:szCs w:val="28"/>
        </w:rPr>
        <w:t xml:space="preserve"> Положения, названного в </w:t>
      </w:r>
      <w:hyperlink w:anchor="Par128" w:history="1">
        <w:r w:rsidRPr="00644847">
          <w:rPr>
            <w:sz w:val="28"/>
            <w:szCs w:val="28"/>
          </w:rPr>
          <w:t>подпункте "а" настоящего пункта</w:t>
        </w:r>
      </w:hyperlink>
      <w:r w:rsidRPr="00644847">
        <w:rPr>
          <w:sz w:val="28"/>
          <w:szCs w:val="28"/>
        </w:rPr>
        <w:t>, являются недостоверными и (или) неполными.</w:t>
      </w:r>
      <w:proofErr w:type="gramEnd"/>
      <w:r w:rsidRPr="00644847">
        <w:rPr>
          <w:sz w:val="28"/>
          <w:szCs w:val="28"/>
        </w:rPr>
        <w:t xml:space="preserve">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482E5A" w:rsidRPr="00644847" w:rsidRDefault="00356941" w:rsidP="00930753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 xml:space="preserve">18. По итогам рассмотрения информации, указанной в </w:t>
      </w:r>
      <w:r w:rsidR="00482E5A" w:rsidRPr="00644847">
        <w:rPr>
          <w:sz w:val="28"/>
          <w:szCs w:val="28"/>
        </w:rPr>
        <w:t>абзаце третьем подпункта «а» пункта 5 настоящего Порядка, комиссия может принять одно из следующих решений:</w:t>
      </w:r>
    </w:p>
    <w:p w:rsidR="00BD4344" w:rsidRPr="00644847" w:rsidRDefault="00BD4344" w:rsidP="00BD4344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BD4344" w:rsidRPr="00644847" w:rsidRDefault="00BD4344" w:rsidP="00BD4344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5C3533" w:rsidRPr="00644847" w:rsidRDefault="005C3533" w:rsidP="005C3533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 xml:space="preserve">19. По итогам рассмотрения информации, указанной в абзаце </w:t>
      </w:r>
      <w:r w:rsidR="009C38E0" w:rsidRPr="00644847">
        <w:rPr>
          <w:sz w:val="28"/>
          <w:szCs w:val="28"/>
        </w:rPr>
        <w:t>втором</w:t>
      </w:r>
      <w:r w:rsidRPr="00644847">
        <w:rPr>
          <w:sz w:val="28"/>
          <w:szCs w:val="28"/>
        </w:rPr>
        <w:t xml:space="preserve"> подпункта «б» пункта 5 настоящего Порядка, комиссия может принять одно из следующих решений:</w:t>
      </w:r>
    </w:p>
    <w:p w:rsidR="009126EE" w:rsidRPr="00644847" w:rsidRDefault="009126EE" w:rsidP="009126EE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lastRenderedPageBreak/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9126EE" w:rsidRPr="00644847" w:rsidRDefault="009126EE" w:rsidP="009126EE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B16D82" w:rsidRPr="00644847" w:rsidRDefault="00B16D82" w:rsidP="00B16D82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>20. По итогам рассмотрения информации, указанной в абзаце третьем подпункта «б» пункта 5 настоящего Порядка, комиссия может принять одно из следующих решений:</w:t>
      </w:r>
    </w:p>
    <w:p w:rsidR="00B16D82" w:rsidRPr="00644847" w:rsidRDefault="00B16D82" w:rsidP="00B16D82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B16D82" w:rsidRPr="00644847" w:rsidRDefault="00B16D82" w:rsidP="00B16D82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B16D82" w:rsidRPr="00644847" w:rsidRDefault="00B16D82" w:rsidP="00B16D82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B16D82" w:rsidRPr="00644847" w:rsidRDefault="00B16D82" w:rsidP="00930753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 xml:space="preserve">21. По итогам рассмотрения вопроса, предусмотренного </w:t>
      </w:r>
      <w:hyperlink w:anchor="Par116" w:history="1">
        <w:r w:rsidRPr="00644847">
          <w:rPr>
            <w:sz w:val="28"/>
            <w:szCs w:val="28"/>
          </w:rPr>
          <w:t xml:space="preserve">подпунктом "в" пункта </w:t>
        </w:r>
      </w:hyperlink>
      <w:r w:rsidRPr="00644847">
        <w:rPr>
          <w:sz w:val="28"/>
          <w:szCs w:val="28"/>
        </w:rPr>
        <w:t>5 настоящего Порядка, комиссия принимает соответствующее решение.</w:t>
      </w:r>
    </w:p>
    <w:p w:rsidR="001674B8" w:rsidRPr="00644847" w:rsidRDefault="001674B8" w:rsidP="001674B8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 xml:space="preserve">22. По итогам рассмотрения вопроса, предусмотренного </w:t>
      </w:r>
      <w:hyperlink w:anchor="Par116" w:history="1">
        <w:r w:rsidRPr="00644847">
          <w:rPr>
            <w:sz w:val="28"/>
            <w:szCs w:val="28"/>
          </w:rPr>
          <w:t xml:space="preserve">подпунктом "в" пункта </w:t>
        </w:r>
      </w:hyperlink>
      <w:r w:rsidRPr="00644847">
        <w:rPr>
          <w:sz w:val="28"/>
          <w:szCs w:val="28"/>
        </w:rPr>
        <w:t>5 настоящего Порядка, комиссия может принять одно из следующих решений:</w:t>
      </w:r>
    </w:p>
    <w:p w:rsidR="001674B8" w:rsidRPr="00644847" w:rsidRDefault="001674B8" w:rsidP="001674B8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 xml:space="preserve">а) признать, что сведения, представленные государственным служащим в соответствии с </w:t>
      </w:r>
      <w:hyperlink r:id="rId15" w:history="1">
        <w:r w:rsidRPr="00644847">
          <w:rPr>
            <w:sz w:val="28"/>
            <w:szCs w:val="28"/>
          </w:rPr>
          <w:t>частью 1 статьи 3</w:t>
        </w:r>
      </w:hyperlink>
      <w:r w:rsidRPr="00644847">
        <w:rPr>
          <w:sz w:val="28"/>
          <w:szCs w:val="28"/>
        </w:rPr>
        <w:t xml:space="preserve"> Федерального закона "О </w:t>
      </w:r>
      <w:proofErr w:type="gramStart"/>
      <w:r w:rsidRPr="00644847">
        <w:rPr>
          <w:sz w:val="28"/>
          <w:szCs w:val="28"/>
        </w:rPr>
        <w:t>контроле за</w:t>
      </w:r>
      <w:proofErr w:type="gramEnd"/>
      <w:r w:rsidRPr="00644847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1674B8" w:rsidRPr="00644847" w:rsidRDefault="001674B8" w:rsidP="001674B8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 xml:space="preserve">б) признать, что сведения, представленные государственным служащим в соответствии с </w:t>
      </w:r>
      <w:hyperlink r:id="rId16" w:history="1">
        <w:r w:rsidRPr="00644847">
          <w:rPr>
            <w:sz w:val="28"/>
            <w:szCs w:val="28"/>
          </w:rPr>
          <w:t>частью 1 статьи 3</w:t>
        </w:r>
      </w:hyperlink>
      <w:r w:rsidRPr="00644847">
        <w:rPr>
          <w:sz w:val="28"/>
          <w:szCs w:val="28"/>
        </w:rPr>
        <w:t xml:space="preserve"> Федерального закона "О </w:t>
      </w:r>
      <w:proofErr w:type="gramStart"/>
      <w:r w:rsidRPr="00644847">
        <w:rPr>
          <w:sz w:val="28"/>
          <w:szCs w:val="28"/>
        </w:rPr>
        <w:t>контроле за</w:t>
      </w:r>
      <w:proofErr w:type="gramEnd"/>
      <w:r w:rsidRPr="00644847">
        <w:rPr>
          <w:sz w:val="28"/>
          <w:szCs w:val="28"/>
        </w:rPr>
        <w:t xml:space="preserve"> </w:t>
      </w:r>
      <w:r w:rsidRPr="00644847">
        <w:rPr>
          <w:sz w:val="28"/>
          <w:szCs w:val="28"/>
        </w:rPr>
        <w:lastRenderedPageBreak/>
        <w:t xml:space="preserve">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644847">
        <w:rPr>
          <w:sz w:val="28"/>
          <w:szCs w:val="28"/>
        </w:rPr>
        <w:t>контроля за</w:t>
      </w:r>
      <w:proofErr w:type="gramEnd"/>
      <w:r w:rsidRPr="00644847">
        <w:rPr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356941" w:rsidRPr="00644847" w:rsidRDefault="009126EE" w:rsidP="00930753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>2</w:t>
      </w:r>
      <w:r w:rsidR="001674B8" w:rsidRPr="00644847">
        <w:rPr>
          <w:sz w:val="28"/>
          <w:szCs w:val="28"/>
        </w:rPr>
        <w:t>3</w:t>
      </w:r>
      <w:r w:rsidR="00356941" w:rsidRPr="00644847">
        <w:rPr>
          <w:sz w:val="28"/>
          <w:szCs w:val="28"/>
        </w:rPr>
        <w:t>. Решения комиссии принимаются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является решающим.</w:t>
      </w:r>
    </w:p>
    <w:p w:rsidR="00356941" w:rsidRPr="00644847" w:rsidRDefault="00356941" w:rsidP="00930753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>2</w:t>
      </w:r>
      <w:r w:rsidR="001674B8" w:rsidRPr="00644847">
        <w:rPr>
          <w:sz w:val="28"/>
          <w:szCs w:val="28"/>
        </w:rPr>
        <w:t>4</w:t>
      </w:r>
      <w:r w:rsidRPr="00644847">
        <w:rPr>
          <w:sz w:val="28"/>
          <w:szCs w:val="28"/>
        </w:rPr>
        <w:t>. Решения к</w:t>
      </w:r>
      <w:r w:rsidR="001674B8" w:rsidRPr="00644847">
        <w:rPr>
          <w:sz w:val="28"/>
          <w:szCs w:val="28"/>
        </w:rPr>
        <w:t>омиссии оформляются протоколами</w:t>
      </w:r>
      <w:r w:rsidRPr="00644847">
        <w:rPr>
          <w:sz w:val="28"/>
          <w:szCs w:val="28"/>
        </w:rPr>
        <w:t>, которые подписывают члены комиссии, принявшие участие в ее заседании.</w:t>
      </w:r>
    </w:p>
    <w:p w:rsidR="00356941" w:rsidRPr="00644847" w:rsidRDefault="00356941" w:rsidP="00930753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>2</w:t>
      </w:r>
      <w:r w:rsidR="001674B8" w:rsidRPr="00644847">
        <w:rPr>
          <w:sz w:val="28"/>
          <w:szCs w:val="28"/>
        </w:rPr>
        <w:t>5</w:t>
      </w:r>
      <w:r w:rsidRPr="00644847">
        <w:rPr>
          <w:sz w:val="28"/>
          <w:szCs w:val="28"/>
        </w:rPr>
        <w:t>. В решении комиссии указываются:</w:t>
      </w:r>
    </w:p>
    <w:p w:rsidR="00356941" w:rsidRPr="00644847" w:rsidRDefault="00356941" w:rsidP="00930753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>а) фамилия, имя, отчество, должность гражданского служащего, в отношении которого рассматривался вопрос о нарушении требований к служебному поведению или о наличии личной заинтересованности, которая приводит или может привести к конфликту интересов;</w:t>
      </w:r>
    </w:p>
    <w:p w:rsidR="00356941" w:rsidRPr="00644847" w:rsidRDefault="00356941" w:rsidP="00930753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>б) источник информации, ставшей основанием для проведения заседания комиссии;</w:t>
      </w:r>
    </w:p>
    <w:p w:rsidR="00356941" w:rsidRPr="00644847" w:rsidRDefault="00356941" w:rsidP="00930753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>в) дата поступления информации в комиссию и дата ее рассмотрения на заседании комиссии, существо информации;</w:t>
      </w:r>
    </w:p>
    <w:p w:rsidR="00356941" w:rsidRPr="00644847" w:rsidRDefault="00356941" w:rsidP="00930753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>г) фамилии, имена, отчества членов комиссии и других лиц, присутствующих на заседании;</w:t>
      </w:r>
    </w:p>
    <w:p w:rsidR="00356941" w:rsidRPr="00644847" w:rsidRDefault="00356941" w:rsidP="00930753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>д) существо решения и его обоснование;</w:t>
      </w:r>
    </w:p>
    <w:p w:rsidR="00356941" w:rsidRPr="00644847" w:rsidRDefault="00356941" w:rsidP="00930753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>е) результаты голосования.</w:t>
      </w:r>
    </w:p>
    <w:p w:rsidR="00356941" w:rsidRPr="00644847" w:rsidRDefault="00356941" w:rsidP="00930753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>2</w:t>
      </w:r>
      <w:r w:rsidR="001674B8" w:rsidRPr="00644847">
        <w:rPr>
          <w:sz w:val="28"/>
          <w:szCs w:val="28"/>
        </w:rPr>
        <w:t>6</w:t>
      </w:r>
      <w:r w:rsidRPr="00644847">
        <w:rPr>
          <w:sz w:val="28"/>
          <w:szCs w:val="28"/>
        </w:rPr>
        <w:t>. Член комиссии, несогласный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комиссии.</w:t>
      </w:r>
    </w:p>
    <w:p w:rsidR="00356941" w:rsidRPr="00644847" w:rsidRDefault="00356941" w:rsidP="00930753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>2</w:t>
      </w:r>
      <w:r w:rsidR="001674B8" w:rsidRPr="00644847">
        <w:rPr>
          <w:sz w:val="28"/>
          <w:szCs w:val="28"/>
        </w:rPr>
        <w:t>7</w:t>
      </w:r>
      <w:r w:rsidRPr="00644847">
        <w:rPr>
          <w:sz w:val="28"/>
          <w:szCs w:val="28"/>
        </w:rPr>
        <w:t>. Копии решения комиссии в течение трех дней со дня его принятия направляются представителю нанимателя, гражданскому служащему, а также по решению комиссии - иным заинтересованным лицам.</w:t>
      </w:r>
    </w:p>
    <w:p w:rsidR="00356941" w:rsidRPr="00644847" w:rsidRDefault="00356941" w:rsidP="00930753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>2</w:t>
      </w:r>
      <w:r w:rsidR="00E52171" w:rsidRPr="00644847">
        <w:rPr>
          <w:sz w:val="28"/>
          <w:szCs w:val="28"/>
        </w:rPr>
        <w:t>8</w:t>
      </w:r>
      <w:r w:rsidRPr="00644847">
        <w:rPr>
          <w:sz w:val="28"/>
          <w:szCs w:val="28"/>
        </w:rPr>
        <w:t>. Решение комиссии может быть обжаловано гражданским служащим в 10-дневный срок со дня вручения ему копии решения комиссии в порядке, предусмотренном законодательством Российской Федерации.</w:t>
      </w:r>
    </w:p>
    <w:p w:rsidR="00356941" w:rsidRPr="00644847" w:rsidRDefault="00356941" w:rsidP="00930753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lastRenderedPageBreak/>
        <w:t>2</w:t>
      </w:r>
      <w:r w:rsidR="00E52171" w:rsidRPr="00644847">
        <w:rPr>
          <w:sz w:val="28"/>
          <w:szCs w:val="28"/>
        </w:rPr>
        <w:t>9</w:t>
      </w:r>
      <w:r w:rsidRPr="00644847">
        <w:rPr>
          <w:sz w:val="28"/>
          <w:szCs w:val="28"/>
        </w:rPr>
        <w:t>. Представитель нанимателя, которому стало известно о возникновении у гражданского служащего личной заинтересованности, которая приводит или может привести к конфликту интересов, в том числе в случае установления подобного факта комиссией, обязан принять меры по предотвращению или урегулированию конфликта интересов.</w:t>
      </w:r>
    </w:p>
    <w:p w:rsidR="00356941" w:rsidRPr="00644847" w:rsidRDefault="00356941" w:rsidP="00930753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>В целях предотвращения или урегулирования конфликта интересов представитель нанимателя должен исключить возможность участия гражданского служащего в принятии решений по вопросам, с которыми связан конфликт интересов.</w:t>
      </w:r>
    </w:p>
    <w:p w:rsidR="00356941" w:rsidRPr="00644847" w:rsidRDefault="00356941" w:rsidP="00930753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>Представитель нанимателя вправе отстранить гражданского служащего от замещаемой должности гражданской службы (не допускать к исполнению должностных обязанностей) в период урегулирования конфликта интересов в соответствии с частью 2 статьи 32 Федерального закона.</w:t>
      </w:r>
    </w:p>
    <w:p w:rsidR="00356941" w:rsidRPr="00644847" w:rsidRDefault="00E52171" w:rsidP="00930753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>30</w:t>
      </w:r>
      <w:r w:rsidR="00356941" w:rsidRPr="00644847">
        <w:rPr>
          <w:sz w:val="28"/>
          <w:szCs w:val="28"/>
        </w:rPr>
        <w:t xml:space="preserve">. </w:t>
      </w:r>
      <w:proofErr w:type="gramStart"/>
      <w:r w:rsidR="00356941" w:rsidRPr="00644847">
        <w:rPr>
          <w:sz w:val="28"/>
          <w:szCs w:val="28"/>
        </w:rPr>
        <w:t>В случае установления комиссией обстоятельств, свидетельствующих о наличии признаков дисциплинарного проступка в действиях (бездействии) гражданского служащего, в том числе в случае неисполнения им обязанности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а также в случае непринятия гражданским служащим мер по предотвращению такого конфликта представитель нанимателя после получения от комиссии соответствующей информации</w:t>
      </w:r>
      <w:proofErr w:type="gramEnd"/>
      <w:r w:rsidR="00356941" w:rsidRPr="00644847">
        <w:rPr>
          <w:sz w:val="28"/>
          <w:szCs w:val="28"/>
        </w:rPr>
        <w:t xml:space="preserve"> может привлечь гражданского служащего к дисциплинарной ответственности в порядке, предусмотренном Федеральным законом.</w:t>
      </w:r>
      <w:bookmarkStart w:id="11" w:name="_GoBack"/>
      <w:bookmarkEnd w:id="11"/>
    </w:p>
    <w:p w:rsidR="00356941" w:rsidRPr="00644847" w:rsidRDefault="00E52171" w:rsidP="00930753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>31</w:t>
      </w:r>
      <w:r w:rsidR="00356941" w:rsidRPr="00644847">
        <w:rPr>
          <w:sz w:val="28"/>
          <w:szCs w:val="28"/>
        </w:rPr>
        <w:t xml:space="preserve">. </w:t>
      </w:r>
      <w:proofErr w:type="gramStart"/>
      <w:r w:rsidR="00356941" w:rsidRPr="00644847">
        <w:rPr>
          <w:sz w:val="28"/>
          <w:szCs w:val="28"/>
        </w:rPr>
        <w:t>В случае установления комиссией факта совершения гражданским служащим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</w:t>
      </w:r>
      <w:r w:rsidRPr="00644847">
        <w:rPr>
          <w:sz w:val="28"/>
          <w:szCs w:val="28"/>
        </w:rPr>
        <w:t xml:space="preserve"> в 3-х </w:t>
      </w:r>
      <w:proofErr w:type="spellStart"/>
      <w:r w:rsidRPr="00644847">
        <w:rPr>
          <w:sz w:val="28"/>
          <w:szCs w:val="28"/>
        </w:rPr>
        <w:t>дневный</w:t>
      </w:r>
      <w:proofErr w:type="spellEnd"/>
      <w:r w:rsidRPr="00644847">
        <w:rPr>
          <w:sz w:val="28"/>
          <w:szCs w:val="28"/>
        </w:rPr>
        <w:t xml:space="preserve"> срок, а при необходимости - немедленно</w:t>
      </w:r>
      <w:r w:rsidR="00356941" w:rsidRPr="00644847">
        <w:rPr>
          <w:sz w:val="28"/>
          <w:szCs w:val="28"/>
        </w:rPr>
        <w:t>.</w:t>
      </w:r>
      <w:proofErr w:type="gramEnd"/>
    </w:p>
    <w:p w:rsidR="00356941" w:rsidRPr="00644847" w:rsidRDefault="00162BB5" w:rsidP="00930753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>32</w:t>
      </w:r>
      <w:r w:rsidR="00356941" w:rsidRPr="00644847">
        <w:rPr>
          <w:sz w:val="28"/>
          <w:szCs w:val="28"/>
        </w:rPr>
        <w:t>.</w:t>
      </w:r>
      <w:r w:rsidR="00246382" w:rsidRPr="00644847">
        <w:rPr>
          <w:sz w:val="28"/>
          <w:szCs w:val="28"/>
        </w:rPr>
        <w:t xml:space="preserve">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356941" w:rsidRPr="00644847" w:rsidRDefault="00162BB5" w:rsidP="00930753">
      <w:pPr>
        <w:pStyle w:val="a4"/>
        <w:jc w:val="both"/>
        <w:rPr>
          <w:sz w:val="28"/>
          <w:szCs w:val="28"/>
        </w:rPr>
      </w:pPr>
      <w:r w:rsidRPr="00644847">
        <w:rPr>
          <w:sz w:val="28"/>
          <w:szCs w:val="28"/>
        </w:rPr>
        <w:t>33</w:t>
      </w:r>
      <w:r w:rsidR="00356941" w:rsidRPr="00644847">
        <w:rPr>
          <w:sz w:val="28"/>
          <w:szCs w:val="28"/>
        </w:rPr>
        <w:t xml:space="preserve">. Организационно-техническое и документационное обеспечение деятельности комиссии возлагается на </w:t>
      </w:r>
      <w:r w:rsidR="006B511A" w:rsidRPr="00644847">
        <w:rPr>
          <w:sz w:val="28"/>
          <w:szCs w:val="28"/>
        </w:rPr>
        <w:t>отдел кадров</w:t>
      </w:r>
      <w:r w:rsidR="00356941" w:rsidRPr="00644847">
        <w:rPr>
          <w:sz w:val="28"/>
          <w:szCs w:val="28"/>
        </w:rPr>
        <w:t xml:space="preserve"> </w:t>
      </w:r>
      <w:r w:rsidR="006B511A" w:rsidRPr="00644847">
        <w:rPr>
          <w:sz w:val="28"/>
          <w:szCs w:val="28"/>
        </w:rPr>
        <w:t>У</w:t>
      </w:r>
      <w:r w:rsidR="00356941" w:rsidRPr="00644847">
        <w:rPr>
          <w:sz w:val="28"/>
          <w:szCs w:val="28"/>
        </w:rPr>
        <w:t xml:space="preserve">ФНС России по </w:t>
      </w:r>
      <w:r w:rsidR="006B511A" w:rsidRPr="00644847">
        <w:rPr>
          <w:sz w:val="28"/>
          <w:szCs w:val="28"/>
        </w:rPr>
        <w:t>Астраханской области</w:t>
      </w:r>
      <w:r w:rsidR="00356941" w:rsidRPr="00644847">
        <w:rPr>
          <w:sz w:val="28"/>
          <w:szCs w:val="28"/>
        </w:rPr>
        <w:t>.</w:t>
      </w:r>
    </w:p>
    <w:p w:rsidR="00356941" w:rsidRPr="00930753" w:rsidRDefault="00263BF9" w:rsidP="00930753">
      <w:pPr>
        <w:pStyle w:val="a4"/>
        <w:jc w:val="both"/>
        <w:rPr>
          <w:color w:val="000000"/>
          <w:sz w:val="28"/>
          <w:szCs w:val="28"/>
        </w:rPr>
      </w:pPr>
      <w:r w:rsidRPr="00644847">
        <w:rPr>
          <w:sz w:val="28"/>
          <w:szCs w:val="28"/>
        </w:rPr>
        <w:t>34</w:t>
      </w:r>
      <w:r w:rsidR="00356941" w:rsidRPr="00644847">
        <w:rPr>
          <w:sz w:val="28"/>
          <w:szCs w:val="28"/>
        </w:rPr>
        <w:t xml:space="preserve">. Копия решения комиссии и материалы, собранные в период работы комиссии, формируются в дело в соответствии с номенклатурой </w:t>
      </w:r>
      <w:r w:rsidR="00356941" w:rsidRPr="00930753">
        <w:rPr>
          <w:color w:val="000000"/>
          <w:sz w:val="28"/>
          <w:szCs w:val="28"/>
        </w:rPr>
        <w:t>дел.</w:t>
      </w:r>
    </w:p>
    <w:sectPr w:rsidR="00356941" w:rsidRPr="00930753" w:rsidSect="000F50F0">
      <w:headerReference w:type="default" r:id="rId17"/>
      <w:pgSz w:w="11906" w:h="16838" w:code="9"/>
      <w:pgMar w:top="709" w:right="851" w:bottom="1134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F5F" w:rsidRDefault="00845F5F" w:rsidP="00845F5F">
      <w:pPr>
        <w:spacing w:after="0" w:line="240" w:lineRule="auto"/>
      </w:pPr>
      <w:r>
        <w:separator/>
      </w:r>
    </w:p>
  </w:endnote>
  <w:endnote w:type="continuationSeparator" w:id="0">
    <w:p w:rsidR="00845F5F" w:rsidRDefault="00845F5F" w:rsidP="00845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F5F" w:rsidRDefault="00845F5F" w:rsidP="00845F5F">
      <w:pPr>
        <w:spacing w:after="0" w:line="240" w:lineRule="auto"/>
      </w:pPr>
      <w:r>
        <w:separator/>
      </w:r>
    </w:p>
  </w:footnote>
  <w:footnote w:type="continuationSeparator" w:id="0">
    <w:p w:rsidR="00845F5F" w:rsidRDefault="00845F5F" w:rsidP="00845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0591023"/>
      <w:docPartObj>
        <w:docPartGallery w:val="Page Numbers (Top of Page)"/>
        <w:docPartUnique/>
      </w:docPartObj>
    </w:sdtPr>
    <w:sdtEndPr/>
    <w:sdtContent>
      <w:p w:rsidR="00845F5F" w:rsidRDefault="00845F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847">
          <w:rPr>
            <w:noProof/>
          </w:rPr>
          <w:t>9</w:t>
        </w:r>
        <w:r>
          <w:fldChar w:fldCharType="end"/>
        </w:r>
      </w:p>
    </w:sdtContent>
  </w:sdt>
  <w:p w:rsidR="00845F5F" w:rsidRDefault="00845F5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941"/>
    <w:rsid w:val="000456FD"/>
    <w:rsid w:val="000F50F0"/>
    <w:rsid w:val="00133394"/>
    <w:rsid w:val="00155B39"/>
    <w:rsid w:val="00162BB5"/>
    <w:rsid w:val="001674B8"/>
    <w:rsid w:val="001C6B76"/>
    <w:rsid w:val="00222E8B"/>
    <w:rsid w:val="00246382"/>
    <w:rsid w:val="00263BF9"/>
    <w:rsid w:val="00330839"/>
    <w:rsid w:val="00356941"/>
    <w:rsid w:val="003B5548"/>
    <w:rsid w:val="003D2BEF"/>
    <w:rsid w:val="00482E5A"/>
    <w:rsid w:val="004C79FC"/>
    <w:rsid w:val="004E11A0"/>
    <w:rsid w:val="004F20E7"/>
    <w:rsid w:val="00512EA3"/>
    <w:rsid w:val="0054655D"/>
    <w:rsid w:val="00570114"/>
    <w:rsid w:val="00572E54"/>
    <w:rsid w:val="005C3533"/>
    <w:rsid w:val="006241F0"/>
    <w:rsid w:val="00644847"/>
    <w:rsid w:val="006965DF"/>
    <w:rsid w:val="006B1A50"/>
    <w:rsid w:val="006B511A"/>
    <w:rsid w:val="00770090"/>
    <w:rsid w:val="007E3E42"/>
    <w:rsid w:val="00845F5F"/>
    <w:rsid w:val="00870A17"/>
    <w:rsid w:val="008E7A8F"/>
    <w:rsid w:val="009126EE"/>
    <w:rsid w:val="00930753"/>
    <w:rsid w:val="00984035"/>
    <w:rsid w:val="009A0E42"/>
    <w:rsid w:val="009C38E0"/>
    <w:rsid w:val="009D1002"/>
    <w:rsid w:val="009D1C67"/>
    <w:rsid w:val="00A03D70"/>
    <w:rsid w:val="00B04979"/>
    <w:rsid w:val="00B16D82"/>
    <w:rsid w:val="00BD4344"/>
    <w:rsid w:val="00BE2221"/>
    <w:rsid w:val="00C6065B"/>
    <w:rsid w:val="00CE61F0"/>
    <w:rsid w:val="00CF3353"/>
    <w:rsid w:val="00D616CA"/>
    <w:rsid w:val="00DD714B"/>
    <w:rsid w:val="00E1103A"/>
    <w:rsid w:val="00E343CB"/>
    <w:rsid w:val="00E51FE2"/>
    <w:rsid w:val="00E52171"/>
    <w:rsid w:val="00EC14E8"/>
    <w:rsid w:val="00F13D1F"/>
    <w:rsid w:val="00F15C9C"/>
    <w:rsid w:val="00F50428"/>
    <w:rsid w:val="00FF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6941"/>
    <w:rPr>
      <w:b/>
      <w:bCs/>
    </w:rPr>
  </w:style>
  <w:style w:type="paragraph" w:styleId="a4">
    <w:name w:val="Normal (Web)"/>
    <w:basedOn w:val="a"/>
    <w:uiPriority w:val="99"/>
    <w:unhideWhenUsed/>
    <w:rsid w:val="00356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2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261A"/>
    <w:rPr>
      <w:rFonts w:ascii="Tahoma" w:hAnsi="Tahoma" w:cs="Tahoma"/>
      <w:sz w:val="16"/>
      <w:szCs w:val="16"/>
    </w:rPr>
  </w:style>
  <w:style w:type="paragraph" w:customStyle="1" w:styleId="1">
    <w:name w:val="Знак1 Знак Знак Знак"/>
    <w:basedOn w:val="a"/>
    <w:rsid w:val="006241F0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rsid w:val="00E110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45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5F5F"/>
  </w:style>
  <w:style w:type="paragraph" w:styleId="a9">
    <w:name w:val="footer"/>
    <w:basedOn w:val="a"/>
    <w:link w:val="aa"/>
    <w:uiPriority w:val="99"/>
    <w:unhideWhenUsed/>
    <w:rsid w:val="00845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5F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6941"/>
    <w:rPr>
      <w:b/>
      <w:bCs/>
    </w:rPr>
  </w:style>
  <w:style w:type="paragraph" w:styleId="a4">
    <w:name w:val="Normal (Web)"/>
    <w:basedOn w:val="a"/>
    <w:uiPriority w:val="99"/>
    <w:unhideWhenUsed/>
    <w:rsid w:val="00356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2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261A"/>
    <w:rPr>
      <w:rFonts w:ascii="Tahoma" w:hAnsi="Tahoma" w:cs="Tahoma"/>
      <w:sz w:val="16"/>
      <w:szCs w:val="16"/>
    </w:rPr>
  </w:style>
  <w:style w:type="paragraph" w:customStyle="1" w:styleId="1">
    <w:name w:val="Знак1 Знак Знак Знак"/>
    <w:basedOn w:val="a"/>
    <w:rsid w:val="006241F0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rsid w:val="00E110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45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5F5F"/>
  </w:style>
  <w:style w:type="paragraph" w:styleId="a9">
    <w:name w:val="footer"/>
    <w:basedOn w:val="a"/>
    <w:link w:val="aa"/>
    <w:uiPriority w:val="99"/>
    <w:unhideWhenUsed/>
    <w:rsid w:val="00845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5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8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2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6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E300F6CADD719C89D6A8B33FC8EE99A443C1AF33C5E268AF3CDD5A16DC8C6EA9132CA30E904367q94AH" TargetMode="External"/><Relationship Id="rId13" Type="http://schemas.openxmlformats.org/officeDocument/2006/relationships/hyperlink" Target="consultantplus://offline/ref=5B89E163080F2E666932813C8B3D9249BC8589C73105F1E303946BD4A45B347586506D8B3B2EF70Cw6eA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E300F6CADD719C89D6A8B33FC8EE99A443C1AF33C5E268AF3CDD5A16DC8C6EA9132CA30E904265q94EH" TargetMode="External"/><Relationship Id="rId12" Type="http://schemas.openxmlformats.org/officeDocument/2006/relationships/hyperlink" Target="consultantplus://offline/ref=42E300F6CADD719C89D6A8B33FC8EE99A442C5AA31C0E268AF3CDD5A16DC8C6EA9132CA30991q440H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B89E163080F2E666932813C8B3D9249BC8080C53607F1E303946BD4A45B347586506D8B3B2EF70Dw6e5K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2E300F6CADD719C89D6A8B33FC8EE99A442C6AF36C1E268AF3CDD5A16DC8C6EA9132CA1q04D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B89E163080F2E666932813C8B3D9249BC8080C53607F1E303946BD4A45B347586506D8B3B2EF70Dw6e5K" TargetMode="External"/><Relationship Id="rId10" Type="http://schemas.openxmlformats.org/officeDocument/2006/relationships/hyperlink" Target="consultantplus://offline/ref=42E300F6CADD719C89D6A8B33FC8EE99A443CAAC37C3E268AF3CDD5A16DC8C6EA9132CA30E904366q945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E300F6CADD719C89D6A8B33FC8EE99A443CBAA39C6E268AF3CDD5A16qD4CH" TargetMode="External"/><Relationship Id="rId14" Type="http://schemas.openxmlformats.org/officeDocument/2006/relationships/hyperlink" Target="consultantplus://offline/ref=5B89E163080F2E666932813C8B3D9249BC8589C73105F1E303946BD4A45B347586506D8B3B2EF70Cw6e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3510</Words>
  <Characters>20009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Мамцева</dc:creator>
  <cp:lastModifiedBy>user01</cp:lastModifiedBy>
  <cp:revision>5</cp:revision>
  <cp:lastPrinted>2016-08-16T11:10:00Z</cp:lastPrinted>
  <dcterms:created xsi:type="dcterms:W3CDTF">2016-08-16T14:10:00Z</dcterms:created>
  <dcterms:modified xsi:type="dcterms:W3CDTF">2016-08-16T14:25:00Z</dcterms:modified>
</cp:coreProperties>
</file>